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5B" w:rsidRPr="00EE43F9" w:rsidRDefault="00EE43F9" w:rsidP="00E145A4">
      <w:pPr>
        <w:jc w:val="center"/>
        <w:rPr>
          <w:b/>
        </w:rPr>
      </w:pPr>
      <w:r w:rsidRPr="00EE43F9">
        <w:rPr>
          <w:b/>
        </w:rPr>
        <w:t>Notulen algemene ledenvergadering 10 januari 2019</w:t>
      </w:r>
    </w:p>
    <w:p w:rsidR="00EE43F9" w:rsidRDefault="00EE43F9" w:rsidP="00E145A4">
      <w:pPr>
        <w:jc w:val="both"/>
      </w:pPr>
    </w:p>
    <w:p w:rsidR="00EE43F9" w:rsidRDefault="00EE43F9" w:rsidP="00E145A4">
      <w:pPr>
        <w:jc w:val="both"/>
      </w:pPr>
      <w:r>
        <w:t>ALV onder leiding van het Bestuur 2018-2019 (voorzitter: Adriaan Milders – Praeses Bestuur 2018-2019, notulist: Emil</w:t>
      </w:r>
      <w:r w:rsidR="00ED3519">
        <w:t xml:space="preserve">y Uyldert, </w:t>
      </w:r>
      <w:proofErr w:type="spellStart"/>
      <w:r w:rsidR="00ED3519">
        <w:t>Ab-actis</w:t>
      </w:r>
      <w:proofErr w:type="spellEnd"/>
      <w:r w:rsidR="00ED3519">
        <w:t xml:space="preserve"> Bestuur 2018-2019</w:t>
      </w:r>
      <w:r>
        <w:t>).</w:t>
      </w:r>
    </w:p>
    <w:p w:rsidR="00EE43F9" w:rsidRPr="00EE43F9" w:rsidRDefault="00EE43F9" w:rsidP="00E145A4">
      <w:pPr>
        <w:jc w:val="both"/>
        <w:rPr>
          <w:b/>
        </w:rPr>
      </w:pPr>
    </w:p>
    <w:p w:rsidR="00EE43F9" w:rsidRPr="00EE43F9" w:rsidRDefault="00EE43F9" w:rsidP="00E145A4">
      <w:pPr>
        <w:pStyle w:val="ListParagraph"/>
        <w:numPr>
          <w:ilvl w:val="0"/>
          <w:numId w:val="1"/>
        </w:numPr>
        <w:jc w:val="both"/>
        <w:rPr>
          <w:b/>
        </w:rPr>
      </w:pPr>
      <w:r w:rsidRPr="00EE43F9">
        <w:rPr>
          <w:b/>
        </w:rPr>
        <w:t>Opening ALV</w:t>
      </w:r>
    </w:p>
    <w:p w:rsidR="00EE43F9" w:rsidRDefault="00EE43F9" w:rsidP="00E145A4">
      <w:pPr>
        <w:pStyle w:val="ListParagraph"/>
        <w:ind w:left="1065"/>
        <w:jc w:val="both"/>
      </w:pPr>
      <w:r>
        <w:t>Vergadering is om 21:34 uur door Adriaan geopend.</w:t>
      </w:r>
    </w:p>
    <w:p w:rsidR="00EE43F9" w:rsidRDefault="00EE43F9" w:rsidP="00E145A4">
      <w:pPr>
        <w:pStyle w:val="ListParagraph"/>
        <w:ind w:left="1065"/>
        <w:jc w:val="both"/>
      </w:pPr>
    </w:p>
    <w:p w:rsidR="00EE43F9" w:rsidRDefault="00EE43F9" w:rsidP="00E145A4">
      <w:pPr>
        <w:pStyle w:val="ListParagraph"/>
        <w:numPr>
          <w:ilvl w:val="0"/>
          <w:numId w:val="1"/>
        </w:numPr>
        <w:jc w:val="both"/>
        <w:rPr>
          <w:b/>
        </w:rPr>
      </w:pPr>
      <w:r w:rsidRPr="00EE43F9">
        <w:rPr>
          <w:b/>
        </w:rPr>
        <w:t>Bespreking agenda ALV</w:t>
      </w:r>
    </w:p>
    <w:p w:rsidR="00EE43F9" w:rsidRDefault="00EE43F9" w:rsidP="00E145A4">
      <w:pPr>
        <w:pStyle w:val="ListParagraph"/>
        <w:ind w:left="1065"/>
        <w:jc w:val="both"/>
      </w:pPr>
      <w:r>
        <w:t xml:space="preserve">Tom </w:t>
      </w:r>
      <w:proofErr w:type="spellStart"/>
      <w:r w:rsidR="00ED3519">
        <w:t>Segaar</w:t>
      </w:r>
      <w:proofErr w:type="spellEnd"/>
      <w:r w:rsidR="00ED3519">
        <w:t xml:space="preserve"> </w:t>
      </w:r>
      <w:r>
        <w:t xml:space="preserve">haalt het punt van decharge kascommissie </w:t>
      </w:r>
      <w:r w:rsidR="00ED3519">
        <w:t xml:space="preserve">(Tom </w:t>
      </w:r>
      <w:proofErr w:type="spellStart"/>
      <w:r w:rsidR="00ED3519">
        <w:t>Segaar</w:t>
      </w:r>
      <w:proofErr w:type="spellEnd"/>
      <w:r w:rsidR="00ED3519">
        <w:t xml:space="preserve"> en Thijs Bakker) </w:t>
      </w:r>
      <w:r>
        <w:t>aan. Wordt toegevoegd aan agenda.</w:t>
      </w:r>
    </w:p>
    <w:p w:rsidR="00EE43F9" w:rsidRDefault="00EE43F9" w:rsidP="00E145A4">
      <w:pPr>
        <w:pStyle w:val="ListParagraph"/>
        <w:ind w:left="1065"/>
        <w:jc w:val="both"/>
      </w:pPr>
    </w:p>
    <w:p w:rsidR="00EE43F9" w:rsidRPr="00EE43F9" w:rsidRDefault="00EE43F9" w:rsidP="00E145A4">
      <w:pPr>
        <w:pStyle w:val="ListParagraph"/>
        <w:numPr>
          <w:ilvl w:val="0"/>
          <w:numId w:val="1"/>
        </w:numPr>
        <w:jc w:val="both"/>
        <w:rPr>
          <w:b/>
        </w:rPr>
      </w:pPr>
      <w:r w:rsidRPr="00EE43F9">
        <w:rPr>
          <w:b/>
        </w:rPr>
        <w:t>Goedkeuring notulen ALV d.d. 28 juni 2018.</w:t>
      </w:r>
    </w:p>
    <w:p w:rsidR="00EE43F9" w:rsidRDefault="00EE43F9" w:rsidP="00E145A4">
      <w:pPr>
        <w:pStyle w:val="ListParagraph"/>
        <w:ind w:left="1065"/>
        <w:jc w:val="both"/>
      </w:pPr>
      <w:r>
        <w:t>Notulen worden unaniem goedgekeurd.</w:t>
      </w:r>
    </w:p>
    <w:p w:rsidR="00EE43F9" w:rsidRDefault="00EE43F9" w:rsidP="00E145A4">
      <w:pPr>
        <w:pStyle w:val="ListParagraph"/>
        <w:ind w:left="1065"/>
        <w:jc w:val="both"/>
      </w:pPr>
    </w:p>
    <w:p w:rsidR="00EE43F9" w:rsidRDefault="00EE43F9" w:rsidP="00E145A4">
      <w:pPr>
        <w:pStyle w:val="ListParagraph"/>
        <w:numPr>
          <w:ilvl w:val="0"/>
          <w:numId w:val="1"/>
        </w:numPr>
        <w:jc w:val="both"/>
        <w:rPr>
          <w:b/>
        </w:rPr>
      </w:pPr>
      <w:r w:rsidRPr="00EE43F9">
        <w:rPr>
          <w:b/>
        </w:rPr>
        <w:t>Kascommissie 2017-2018</w:t>
      </w:r>
    </w:p>
    <w:p w:rsidR="00223114" w:rsidRPr="00EE43F9" w:rsidRDefault="00223114" w:rsidP="00E145A4">
      <w:pPr>
        <w:pStyle w:val="ListParagraph"/>
        <w:ind w:left="1416"/>
        <w:jc w:val="both"/>
        <w:rPr>
          <w:b/>
        </w:rPr>
      </w:pPr>
      <w:r>
        <w:rPr>
          <w:b/>
        </w:rPr>
        <w:t>Algemeen</w:t>
      </w:r>
    </w:p>
    <w:p w:rsidR="00EE43F9" w:rsidRDefault="00EE43F9" w:rsidP="00E145A4">
      <w:pPr>
        <w:pStyle w:val="ListParagraph"/>
        <w:ind w:left="1416"/>
        <w:jc w:val="both"/>
      </w:pPr>
      <w:r>
        <w:t>Grote waardering voor he</w:t>
      </w:r>
      <w:r w:rsidR="00ED3519">
        <w:t>t Bestuur 2017-2018</w:t>
      </w:r>
      <w:r>
        <w:t xml:space="preserve"> wordt geuit door de kascommissie.</w:t>
      </w:r>
      <w:r w:rsidR="00ED3519">
        <w:t xml:space="preserve"> </w:t>
      </w:r>
      <w:r>
        <w:t xml:space="preserve"> Mooie hoogtepunten afgelopen jaar. De meeste commissies zijn overgenomen van voorgaande jaren. Ook goed om te zien dat de carrièrecommissie is doorgezet. Dit jaar (18-19) is alumnicommissie ingesteld omdat het huidige bestuur het zonde vindt dat er niets met eventuele reünisten gebeurt. Dit jaar wordt in kaart gebracht wie reünisten zijn en hoeveel animo er is voor evenementen. Thijs </w:t>
      </w:r>
      <w:r w:rsidR="00E43F46">
        <w:t>vraagt zich af wat een alumni bij een dergelijk evenement te winnen heeft. Bij oud-besturendiner is dat duidelijk. Justin begrijpt dat en dat is juist de reden dat het huidige bestuur zich ook voornamelijk wil richten op de recentelijk afgestudeerden. Bij Rotterdamse zustervereniging zijn de alumni-evenementen een groot succes. Terug naar het bestuur 2017-2018. Qua acquisitie is er iets meer binnengehaald dan het jaar daarvoor. Thijs noemt het ‘bijna een sponsorrecord’. Voorts complimenten aan Madelon voor de uitstekende communicatie met de leden, aan Cedric voor het financiële beleid en aan de externen</w:t>
      </w:r>
      <w:r w:rsidR="00223114">
        <w:t xml:space="preserve"> voor het mooie acquisitieresultaat. Bewind van de </w:t>
      </w:r>
      <w:proofErr w:type="spellStart"/>
      <w:r w:rsidR="00223114">
        <w:t>praeses</w:t>
      </w:r>
      <w:proofErr w:type="spellEnd"/>
      <w:r w:rsidR="00223114">
        <w:t xml:space="preserve"> was streng maar rechtvaardig. </w:t>
      </w:r>
    </w:p>
    <w:p w:rsidR="00223114" w:rsidRDefault="00223114" w:rsidP="00E145A4">
      <w:pPr>
        <w:pStyle w:val="ListParagraph"/>
        <w:ind w:left="1416"/>
        <w:jc w:val="both"/>
      </w:pPr>
    </w:p>
    <w:p w:rsidR="00223114" w:rsidRPr="00223114" w:rsidRDefault="00223114" w:rsidP="00E145A4">
      <w:pPr>
        <w:pStyle w:val="ListParagraph"/>
        <w:ind w:left="1416"/>
        <w:jc w:val="both"/>
        <w:rPr>
          <w:b/>
        </w:rPr>
      </w:pPr>
      <w:r w:rsidRPr="00223114">
        <w:rPr>
          <w:b/>
        </w:rPr>
        <w:t>Financiële beleid</w:t>
      </w:r>
    </w:p>
    <w:p w:rsidR="00223114" w:rsidRDefault="00223114" w:rsidP="00E145A4">
      <w:pPr>
        <w:pStyle w:val="ListParagraph"/>
        <w:ind w:left="1416"/>
        <w:jc w:val="both"/>
      </w:pPr>
      <w:r>
        <w:t xml:space="preserve">Het bijna sponsorrecord gecombineerd met een mooie LOF-vergoeding zorgde ervoor dat er genoeg geld was bij PNO het afgelopen jaar. De uitgaven waren in grote lijn gelijk aan het uitgavenpatroon van de afgelopen vijf </w:t>
      </w:r>
      <w:proofErr w:type="spellStart"/>
      <w:r>
        <w:t>bestuursjaren</w:t>
      </w:r>
      <w:proofErr w:type="spellEnd"/>
      <w:r>
        <w:t xml:space="preserve">. De borrelkosten waren iets lager dan voorgaand jaar, terwijl bestuur </w:t>
      </w:r>
      <w:r w:rsidR="00ED3519">
        <w:t>17-18 meer te besteden had. Er zijn ieder jaar gevoelige punten:</w:t>
      </w:r>
      <w:r>
        <w:t xml:space="preserve"> acquisitiekosten, bestuurskosten en vergaderkosten. Deze kosten komen vooral het bestuur ten goede. Dit jaar waren de kosten iets hoger dan voorgaande jaren. Thijs acht het nog wel binnen de grenzen, maar benadrukt dat het niet de lijn is die voortgezet moet worden. Cedric vermeldt dat het bestuur 17-18 op beleidsweekend is geweest en dat dat natuurlijk ook aantikt. Frank beaamt dat de kosten van het bestuur inderdaad omhoog zijn gegaan. Thijs weet dat het natuurlijk niet pure zelfverrijking is, daar het bestuur daadwerkelijk kosten maakt, maar er moet op gelet worden. Cedric vraagt zich af, nu het huidige bestuur de acquisitie zeer goed </w:t>
      </w:r>
      <w:r>
        <w:lastRenderedPageBreak/>
        <w:t>heeft gelopen, of de ruimte niet iets opgerekt kan worden. Thijs vindt dat die ruimte niet opgerekt zou moeten worden. Het is een moeilijke discussie.</w:t>
      </w:r>
      <w:r w:rsidR="000A66C9">
        <w:t xml:space="preserve"> Als er meer geld binnengehaald is, moet dat aan de leden besteed worden, zoals de reis, borrels en bedrijvendag. Of de reserves van PNO kunnen aangevuld worden voor een volgend lustrum. </w:t>
      </w:r>
      <w:proofErr w:type="spellStart"/>
      <w:r w:rsidR="000A66C9">
        <w:t>Josia</w:t>
      </w:r>
      <w:proofErr w:type="spellEnd"/>
      <w:r w:rsidR="000A66C9">
        <w:t xml:space="preserve"> merkt op dat er ook niet te veel gespaard moet worden omdat de fiscus anders langskomt. Thijs sluit de discussie af door te concluderen dat de </w:t>
      </w:r>
      <w:proofErr w:type="spellStart"/>
      <w:r w:rsidR="000A66C9">
        <w:t>kasco</w:t>
      </w:r>
      <w:proofErr w:type="spellEnd"/>
      <w:r w:rsidR="000A66C9">
        <w:t xml:space="preserve"> over het algemeen tevreden is over het financiële beleid. </w:t>
      </w:r>
    </w:p>
    <w:p w:rsidR="000A66C9" w:rsidRDefault="000A66C9" w:rsidP="00E145A4">
      <w:pPr>
        <w:pStyle w:val="ListParagraph"/>
        <w:ind w:left="1416"/>
        <w:jc w:val="both"/>
      </w:pPr>
    </w:p>
    <w:p w:rsidR="000A66C9" w:rsidRPr="000A66C9" w:rsidRDefault="003560EC" w:rsidP="00E145A4">
      <w:pPr>
        <w:pStyle w:val="ListParagraph"/>
        <w:ind w:left="1416"/>
        <w:jc w:val="both"/>
        <w:rPr>
          <w:b/>
        </w:rPr>
      </w:pPr>
      <w:r>
        <w:rPr>
          <w:b/>
        </w:rPr>
        <w:t>Algemene opmerkingen</w:t>
      </w:r>
    </w:p>
    <w:p w:rsidR="000A66C9" w:rsidRDefault="000A66C9" w:rsidP="00E145A4">
      <w:pPr>
        <w:pStyle w:val="ListParagraph"/>
        <w:ind w:left="1416"/>
        <w:jc w:val="both"/>
      </w:pPr>
      <w:r>
        <w:t xml:space="preserve">Tom is enthousiast over de afwisseling van borrellocaties, alhoewel de </w:t>
      </w:r>
      <w:r w:rsidR="00ED3519">
        <w:t>Poort wel b</w:t>
      </w:r>
      <w:r>
        <w:t xml:space="preserve">ij PNO blijft horen. Voorts merkt hij op dat er een mooie aanwas van nieuwe leden is. Thijs stipt een paar punten aan die hem zijn opgevallen. Ten eerste de verkoopopbrengst van bol.com. Die </w:t>
      </w:r>
      <w:r w:rsidR="00735078">
        <w:t>is</w:t>
      </w:r>
      <w:r>
        <w:t xml:space="preserve"> 3x zo laag als voorgaand jaar. Madelon zegt dat de boekenverkoop wel gepromoot is, maar dat het animo zakt. Cedric vult aan dat het online</w:t>
      </w:r>
      <w:r w:rsidR="003560EC">
        <w:t>-</w:t>
      </w:r>
      <w:r>
        <w:t xml:space="preserve">beleid </w:t>
      </w:r>
      <w:r w:rsidR="003560EC">
        <w:t xml:space="preserve">sowieso wel moeilijk was en dat PNO misschien lastig haar leden kon bereiken. Bovendien krijg je met je eigen account ook al korting bij bol.com. Het tweede punt is de studiereis. Er gingen afgelopen jaar twee oud-bestuursleden mee. Dat kan scheve gezichten </w:t>
      </w:r>
      <w:r w:rsidR="00ED3519">
        <w:t>opleveren</w:t>
      </w:r>
      <w:r w:rsidR="003560EC">
        <w:t xml:space="preserve">. Niet mensen voor een tweede of derde keer mee laten gaan. </w:t>
      </w:r>
      <w:proofErr w:type="spellStart"/>
      <w:r w:rsidR="003560EC">
        <w:t>Tabaré</w:t>
      </w:r>
      <w:proofErr w:type="spellEnd"/>
      <w:r w:rsidR="003560EC">
        <w:t xml:space="preserve"> antwoordt dat de keuze vaak tussen actieve leden en niet-actieve leden gaat. Iemand die zich jaren inspant voor PNO versus iemand die zelden zijn gezicht vertoont bij activiteiten. </w:t>
      </w:r>
      <w:r w:rsidR="00ED3519">
        <w:t xml:space="preserve">Dan is de keuze in beginsel duidelijk. </w:t>
      </w:r>
      <w:r w:rsidR="003560EC">
        <w:t xml:space="preserve">Het derde punt richt zich op de kantoorbezoeken. Het bestuur 17-18 heeft aan het huidige bestuur </w:t>
      </w:r>
      <w:r w:rsidR="003278E2">
        <w:t>advies gegeven hoe hier mee om te gaan en Frank krijgt de indruk dat er nu een positievere sfeer rond de kantoorbezoeken hangt. Sommige kantoren hebben een andere draai aan de kantoorbezoeken gegeven en dat pakt goed uit. Het aantal kantoorbezoeken is ook wat teruggedraaid in vergelijking met het jaar 17-18. Frank benadrukt dat een kantoorbezoek voor alle leden heel nuttig is omdat je een goede baan eruit kan halen, tijdens of na je studie. Momenteel worden de kantoorbezoeken ruim van tevoren aangekondigd en dat werkt prima. Positieve geluiden uit de zaal die het voorgaande bevestigen.</w:t>
      </w:r>
      <w:r w:rsidR="00E145A4">
        <w:t xml:space="preserve"> In voorgaande jaren werd er na een bezoek altijd nog wat gedronken en gegeten met de deelnemers en dat zou nu ook weer wat meer opgepakt kunnen worden. </w:t>
      </w:r>
    </w:p>
    <w:p w:rsidR="00E145A4" w:rsidRDefault="00E145A4" w:rsidP="00E145A4">
      <w:pPr>
        <w:pStyle w:val="ListParagraph"/>
        <w:ind w:left="1416"/>
        <w:jc w:val="both"/>
      </w:pPr>
      <w:r>
        <w:t>Tom concludeert dat het bestuur 17-18 het goed heeft gedaan en hij is dan ook blij met</w:t>
      </w:r>
      <w:r w:rsidR="00ED3519">
        <w:t xml:space="preserve"> zijn keuze voor dat </w:t>
      </w:r>
      <w:r>
        <w:t xml:space="preserve">bestuur. Er rest hem niets anders dan een eervolle decharge te verlenen aan het bestuur 17-18. </w:t>
      </w:r>
    </w:p>
    <w:p w:rsidR="00E145A4" w:rsidRDefault="00E145A4" w:rsidP="00E145A4">
      <w:pPr>
        <w:pStyle w:val="ListParagraph"/>
        <w:ind w:left="1416"/>
        <w:jc w:val="both"/>
      </w:pPr>
    </w:p>
    <w:p w:rsidR="00E145A4" w:rsidRDefault="00E145A4" w:rsidP="00E145A4">
      <w:pPr>
        <w:pStyle w:val="ListParagraph"/>
        <w:ind w:left="1416"/>
        <w:jc w:val="both"/>
      </w:pPr>
      <w:r>
        <w:t xml:space="preserve">Adriaan legt ter stemming aan de vergadering voor of het bestuur 17-18 eervol gedechargeerd kan worden. Unaniem wordt besloten tot decharge. Ook de kascommissie wordt eervol gedechargeerd. </w:t>
      </w:r>
    </w:p>
    <w:p w:rsidR="00E145A4" w:rsidRDefault="00E145A4" w:rsidP="00E145A4">
      <w:pPr>
        <w:pStyle w:val="ListParagraph"/>
        <w:ind w:left="1416"/>
        <w:jc w:val="both"/>
      </w:pPr>
    </w:p>
    <w:p w:rsidR="00E145A4" w:rsidRDefault="00E145A4" w:rsidP="00E145A4">
      <w:pPr>
        <w:pStyle w:val="ListParagraph"/>
        <w:numPr>
          <w:ilvl w:val="0"/>
          <w:numId w:val="1"/>
        </w:numPr>
        <w:jc w:val="both"/>
        <w:rPr>
          <w:b/>
        </w:rPr>
      </w:pPr>
      <w:r w:rsidRPr="00E145A4">
        <w:rPr>
          <w:b/>
        </w:rPr>
        <w:t>Rondvraag</w:t>
      </w:r>
    </w:p>
    <w:p w:rsidR="00E145A4" w:rsidRDefault="00E145A4" w:rsidP="00E145A4">
      <w:pPr>
        <w:pStyle w:val="ListParagraph"/>
        <w:ind w:left="1065"/>
        <w:jc w:val="both"/>
      </w:pPr>
      <w:r>
        <w:t>Cedric wil als raa</w:t>
      </w:r>
      <w:bookmarkStart w:id="0" w:name="_GoBack"/>
      <w:bookmarkEnd w:id="0"/>
      <w:r>
        <w:t>d meegeven aan het huidige bestuur dat het bestuur tot het einde het enthousiasme moet uitstralen. Frank beaamt dat het bestuur plezier moet blijven uitstralen zodat het een succesvol tweede semester blijft.</w:t>
      </w:r>
    </w:p>
    <w:p w:rsidR="00E145A4" w:rsidRDefault="00E145A4" w:rsidP="00E145A4">
      <w:pPr>
        <w:pStyle w:val="ListParagraph"/>
        <w:ind w:left="1065"/>
        <w:jc w:val="both"/>
      </w:pPr>
    </w:p>
    <w:p w:rsidR="00E145A4" w:rsidRPr="00E145A4" w:rsidRDefault="00E145A4" w:rsidP="00E145A4">
      <w:pPr>
        <w:pStyle w:val="ListParagraph"/>
        <w:numPr>
          <w:ilvl w:val="0"/>
          <w:numId w:val="1"/>
        </w:numPr>
        <w:jc w:val="both"/>
        <w:rPr>
          <w:b/>
        </w:rPr>
      </w:pPr>
      <w:r w:rsidRPr="00E145A4">
        <w:rPr>
          <w:b/>
        </w:rPr>
        <w:t>Sluiting vergadering</w:t>
      </w:r>
    </w:p>
    <w:p w:rsidR="00E145A4" w:rsidRPr="00E145A4" w:rsidRDefault="00E145A4" w:rsidP="00E145A4">
      <w:pPr>
        <w:pStyle w:val="ListParagraph"/>
        <w:ind w:left="1065"/>
        <w:jc w:val="both"/>
      </w:pPr>
      <w:r>
        <w:t xml:space="preserve">Adriaan sluit de vergadering om 22:11 uur. </w:t>
      </w:r>
    </w:p>
    <w:p w:rsidR="00E145A4" w:rsidRDefault="00E145A4" w:rsidP="00E145A4">
      <w:pPr>
        <w:pStyle w:val="ListParagraph"/>
        <w:ind w:left="1065"/>
        <w:jc w:val="both"/>
        <w:rPr>
          <w:b/>
        </w:rPr>
      </w:pPr>
    </w:p>
    <w:p w:rsidR="00E145A4" w:rsidRDefault="00E145A4" w:rsidP="00E145A4">
      <w:pPr>
        <w:pStyle w:val="ListParagraph"/>
        <w:ind w:left="1065"/>
        <w:jc w:val="both"/>
        <w:rPr>
          <w:b/>
        </w:rPr>
      </w:pPr>
    </w:p>
    <w:p w:rsidR="00E145A4" w:rsidRDefault="00E145A4" w:rsidP="00E145A4">
      <w:pPr>
        <w:pStyle w:val="ListParagraph"/>
        <w:ind w:left="1065"/>
        <w:jc w:val="both"/>
        <w:rPr>
          <w:b/>
        </w:rPr>
      </w:pPr>
    </w:p>
    <w:p w:rsidR="00E145A4" w:rsidRDefault="00E145A4" w:rsidP="00E145A4">
      <w:pPr>
        <w:jc w:val="both"/>
        <w:rPr>
          <w:b/>
        </w:rPr>
      </w:pPr>
      <w:r>
        <w:rPr>
          <w:b/>
        </w:rPr>
        <w:t>Aanwezigheidslijst ALV d.d. 10-01-2019</w:t>
      </w:r>
    </w:p>
    <w:p w:rsidR="00E145A4" w:rsidRDefault="00E145A4" w:rsidP="00E145A4">
      <w:pPr>
        <w:jc w:val="both"/>
        <w:rPr>
          <w:b/>
        </w:rPr>
      </w:pPr>
    </w:p>
    <w:p w:rsidR="00E145A4" w:rsidRPr="00911B9E" w:rsidRDefault="00E145A4" w:rsidP="00E145A4">
      <w:pPr>
        <w:pStyle w:val="ListParagraph"/>
        <w:numPr>
          <w:ilvl w:val="0"/>
          <w:numId w:val="2"/>
        </w:numPr>
        <w:jc w:val="both"/>
      </w:pPr>
      <w:r w:rsidRPr="00911B9E">
        <w:t>Adriaan Milders</w:t>
      </w:r>
    </w:p>
    <w:p w:rsidR="00E145A4" w:rsidRPr="00911B9E" w:rsidRDefault="00E145A4" w:rsidP="00E145A4">
      <w:pPr>
        <w:pStyle w:val="ListParagraph"/>
        <w:numPr>
          <w:ilvl w:val="0"/>
          <w:numId w:val="2"/>
        </w:numPr>
        <w:jc w:val="both"/>
      </w:pPr>
      <w:r w:rsidRPr="00911B9E">
        <w:t>Emily Uyldert</w:t>
      </w:r>
    </w:p>
    <w:p w:rsidR="00E145A4" w:rsidRPr="00911B9E" w:rsidRDefault="00E145A4" w:rsidP="00E145A4">
      <w:pPr>
        <w:pStyle w:val="ListParagraph"/>
        <w:numPr>
          <w:ilvl w:val="0"/>
          <w:numId w:val="2"/>
        </w:numPr>
        <w:jc w:val="both"/>
      </w:pPr>
      <w:r w:rsidRPr="00911B9E">
        <w:t>Daan Kok</w:t>
      </w:r>
    </w:p>
    <w:p w:rsidR="00E145A4" w:rsidRPr="00911B9E" w:rsidRDefault="00E145A4" w:rsidP="00E145A4">
      <w:pPr>
        <w:pStyle w:val="ListParagraph"/>
        <w:numPr>
          <w:ilvl w:val="0"/>
          <w:numId w:val="2"/>
        </w:numPr>
        <w:jc w:val="both"/>
      </w:pPr>
      <w:r w:rsidRPr="00911B9E">
        <w:t>Nicky Leemreijze</w:t>
      </w:r>
    </w:p>
    <w:p w:rsidR="00E145A4" w:rsidRPr="00911B9E" w:rsidRDefault="00E145A4" w:rsidP="00E145A4">
      <w:pPr>
        <w:pStyle w:val="ListParagraph"/>
        <w:numPr>
          <w:ilvl w:val="0"/>
          <w:numId w:val="2"/>
        </w:numPr>
        <w:jc w:val="both"/>
      </w:pPr>
      <w:r w:rsidRPr="00911B9E">
        <w:t>Justin Koek</w:t>
      </w:r>
    </w:p>
    <w:p w:rsidR="00E145A4" w:rsidRPr="00911B9E" w:rsidRDefault="00E145A4" w:rsidP="00E145A4">
      <w:pPr>
        <w:pStyle w:val="ListParagraph"/>
        <w:numPr>
          <w:ilvl w:val="0"/>
          <w:numId w:val="2"/>
        </w:numPr>
        <w:jc w:val="both"/>
      </w:pPr>
      <w:r w:rsidRPr="00911B9E">
        <w:t>Frank Schellekens</w:t>
      </w:r>
    </w:p>
    <w:p w:rsidR="00E145A4" w:rsidRPr="00911B9E" w:rsidRDefault="00E145A4" w:rsidP="00E145A4">
      <w:pPr>
        <w:pStyle w:val="ListParagraph"/>
        <w:numPr>
          <w:ilvl w:val="0"/>
          <w:numId w:val="2"/>
        </w:numPr>
        <w:jc w:val="both"/>
      </w:pPr>
      <w:r w:rsidRPr="00911B9E">
        <w:t>Madelon Vos</w:t>
      </w:r>
    </w:p>
    <w:p w:rsidR="00E145A4" w:rsidRPr="00911B9E" w:rsidRDefault="00E145A4" w:rsidP="00E145A4">
      <w:pPr>
        <w:pStyle w:val="ListParagraph"/>
        <w:numPr>
          <w:ilvl w:val="0"/>
          <w:numId w:val="2"/>
        </w:numPr>
        <w:jc w:val="both"/>
      </w:pPr>
      <w:r w:rsidRPr="00911B9E">
        <w:t>Cedric van Oosterhout</w:t>
      </w:r>
    </w:p>
    <w:p w:rsidR="00E145A4" w:rsidRPr="00911B9E" w:rsidRDefault="00E145A4" w:rsidP="00E145A4">
      <w:pPr>
        <w:pStyle w:val="ListParagraph"/>
        <w:numPr>
          <w:ilvl w:val="0"/>
          <w:numId w:val="2"/>
        </w:numPr>
        <w:jc w:val="both"/>
      </w:pPr>
      <w:r w:rsidRPr="00911B9E">
        <w:t xml:space="preserve">Robin </w:t>
      </w:r>
      <w:proofErr w:type="spellStart"/>
      <w:r w:rsidRPr="00911B9E">
        <w:t>Stramrood</w:t>
      </w:r>
      <w:proofErr w:type="spellEnd"/>
    </w:p>
    <w:p w:rsidR="00E145A4" w:rsidRPr="00911B9E" w:rsidRDefault="00E145A4" w:rsidP="00E145A4">
      <w:pPr>
        <w:pStyle w:val="ListParagraph"/>
        <w:numPr>
          <w:ilvl w:val="0"/>
          <w:numId w:val="2"/>
        </w:numPr>
        <w:jc w:val="both"/>
      </w:pPr>
      <w:proofErr w:type="spellStart"/>
      <w:r w:rsidRPr="00911B9E">
        <w:t>Tabare</w:t>
      </w:r>
      <w:proofErr w:type="spellEnd"/>
      <w:r w:rsidRPr="00911B9E">
        <w:t xml:space="preserve"> </w:t>
      </w:r>
      <w:proofErr w:type="spellStart"/>
      <w:r w:rsidRPr="00911B9E">
        <w:t>Rivas</w:t>
      </w:r>
      <w:proofErr w:type="spellEnd"/>
      <w:r w:rsidRPr="00911B9E">
        <w:t xml:space="preserve"> </w:t>
      </w:r>
      <w:proofErr w:type="spellStart"/>
      <w:r w:rsidRPr="00911B9E">
        <w:t>Hillebrand</w:t>
      </w:r>
      <w:proofErr w:type="spellEnd"/>
    </w:p>
    <w:p w:rsidR="00E145A4" w:rsidRPr="00911B9E" w:rsidRDefault="00E145A4" w:rsidP="00E145A4">
      <w:pPr>
        <w:pStyle w:val="ListParagraph"/>
        <w:numPr>
          <w:ilvl w:val="0"/>
          <w:numId w:val="2"/>
        </w:numPr>
        <w:jc w:val="both"/>
      </w:pPr>
      <w:r w:rsidRPr="00911B9E">
        <w:t xml:space="preserve">Tom </w:t>
      </w:r>
      <w:proofErr w:type="spellStart"/>
      <w:r w:rsidRPr="00911B9E">
        <w:t>Segaar</w:t>
      </w:r>
      <w:proofErr w:type="spellEnd"/>
    </w:p>
    <w:p w:rsidR="00E145A4" w:rsidRPr="00911B9E" w:rsidRDefault="00E145A4" w:rsidP="00E145A4">
      <w:pPr>
        <w:pStyle w:val="ListParagraph"/>
        <w:numPr>
          <w:ilvl w:val="0"/>
          <w:numId w:val="2"/>
        </w:numPr>
        <w:jc w:val="both"/>
      </w:pPr>
      <w:r w:rsidRPr="00911B9E">
        <w:t>Thijs Bakkers</w:t>
      </w:r>
    </w:p>
    <w:p w:rsidR="00E145A4" w:rsidRPr="00911B9E" w:rsidRDefault="00E145A4" w:rsidP="00E145A4">
      <w:pPr>
        <w:pStyle w:val="ListParagraph"/>
        <w:numPr>
          <w:ilvl w:val="0"/>
          <w:numId w:val="2"/>
        </w:numPr>
        <w:jc w:val="both"/>
      </w:pPr>
      <w:r w:rsidRPr="00911B9E">
        <w:t xml:space="preserve">P.G.J. </w:t>
      </w:r>
      <w:proofErr w:type="spellStart"/>
      <w:r w:rsidRPr="00911B9E">
        <w:t>Biver</w:t>
      </w:r>
      <w:proofErr w:type="spellEnd"/>
    </w:p>
    <w:p w:rsidR="00E145A4" w:rsidRPr="00911B9E" w:rsidRDefault="00E145A4" w:rsidP="00E145A4">
      <w:pPr>
        <w:pStyle w:val="ListParagraph"/>
        <w:numPr>
          <w:ilvl w:val="0"/>
          <w:numId w:val="2"/>
        </w:numPr>
        <w:jc w:val="both"/>
      </w:pPr>
      <w:r w:rsidRPr="00911B9E">
        <w:t>Lisa Manuel</w:t>
      </w:r>
    </w:p>
    <w:p w:rsidR="00E145A4" w:rsidRPr="00911B9E" w:rsidRDefault="00E145A4" w:rsidP="00E145A4">
      <w:pPr>
        <w:pStyle w:val="ListParagraph"/>
        <w:numPr>
          <w:ilvl w:val="0"/>
          <w:numId w:val="2"/>
        </w:numPr>
        <w:jc w:val="both"/>
      </w:pPr>
      <w:r w:rsidRPr="00911B9E">
        <w:t>Pieter van der Werff</w:t>
      </w:r>
    </w:p>
    <w:p w:rsidR="00E145A4" w:rsidRPr="00911B9E" w:rsidRDefault="00E145A4" w:rsidP="00E145A4">
      <w:pPr>
        <w:pStyle w:val="ListParagraph"/>
        <w:numPr>
          <w:ilvl w:val="0"/>
          <w:numId w:val="2"/>
        </w:numPr>
        <w:jc w:val="both"/>
      </w:pPr>
      <w:r w:rsidRPr="00911B9E">
        <w:t xml:space="preserve">Bram Goud </w:t>
      </w:r>
    </w:p>
    <w:p w:rsidR="00E145A4" w:rsidRPr="00911B9E" w:rsidRDefault="00E145A4" w:rsidP="00E145A4">
      <w:pPr>
        <w:pStyle w:val="ListParagraph"/>
        <w:numPr>
          <w:ilvl w:val="0"/>
          <w:numId w:val="2"/>
        </w:numPr>
        <w:jc w:val="both"/>
      </w:pPr>
      <w:r w:rsidRPr="00911B9E">
        <w:t xml:space="preserve">Maxine </w:t>
      </w:r>
      <w:proofErr w:type="spellStart"/>
      <w:r w:rsidRPr="00911B9E">
        <w:t>Rigot</w:t>
      </w:r>
      <w:proofErr w:type="spellEnd"/>
    </w:p>
    <w:p w:rsidR="00E145A4" w:rsidRPr="00911B9E" w:rsidRDefault="00E145A4" w:rsidP="00E145A4">
      <w:pPr>
        <w:pStyle w:val="ListParagraph"/>
        <w:numPr>
          <w:ilvl w:val="0"/>
          <w:numId w:val="2"/>
        </w:numPr>
        <w:jc w:val="both"/>
      </w:pPr>
      <w:r w:rsidRPr="00911B9E">
        <w:t xml:space="preserve">Cassandra </w:t>
      </w:r>
      <w:proofErr w:type="spellStart"/>
      <w:r w:rsidRPr="00911B9E">
        <w:t>Rajnhere</w:t>
      </w:r>
      <w:proofErr w:type="spellEnd"/>
      <w:r w:rsidRPr="00911B9E">
        <w:t xml:space="preserve"> </w:t>
      </w:r>
    </w:p>
    <w:p w:rsidR="00E145A4" w:rsidRPr="00911B9E" w:rsidRDefault="00E145A4" w:rsidP="00E145A4">
      <w:pPr>
        <w:pStyle w:val="ListParagraph"/>
        <w:numPr>
          <w:ilvl w:val="0"/>
          <w:numId w:val="2"/>
        </w:numPr>
        <w:jc w:val="both"/>
      </w:pPr>
      <w:r w:rsidRPr="00911B9E">
        <w:t xml:space="preserve">Maartje </w:t>
      </w:r>
      <w:proofErr w:type="spellStart"/>
      <w:r w:rsidRPr="00911B9E">
        <w:t>Juffermans</w:t>
      </w:r>
      <w:proofErr w:type="spellEnd"/>
    </w:p>
    <w:p w:rsidR="00E145A4" w:rsidRPr="00911B9E" w:rsidRDefault="00E145A4" w:rsidP="00E145A4">
      <w:pPr>
        <w:pStyle w:val="ListParagraph"/>
        <w:numPr>
          <w:ilvl w:val="0"/>
          <w:numId w:val="2"/>
        </w:numPr>
        <w:jc w:val="both"/>
      </w:pPr>
      <w:r w:rsidRPr="00911B9E">
        <w:t xml:space="preserve">Noor van Pelt </w:t>
      </w:r>
    </w:p>
    <w:p w:rsidR="00E145A4" w:rsidRPr="00911B9E" w:rsidRDefault="00911B9E" w:rsidP="00E145A4">
      <w:pPr>
        <w:pStyle w:val="ListParagraph"/>
        <w:numPr>
          <w:ilvl w:val="0"/>
          <w:numId w:val="2"/>
        </w:numPr>
        <w:jc w:val="both"/>
      </w:pPr>
      <w:r w:rsidRPr="00911B9E">
        <w:t>Robert Weijerman</w:t>
      </w:r>
    </w:p>
    <w:p w:rsidR="00911B9E" w:rsidRPr="00911B9E" w:rsidRDefault="00911B9E" w:rsidP="00E145A4">
      <w:pPr>
        <w:pStyle w:val="ListParagraph"/>
        <w:numPr>
          <w:ilvl w:val="0"/>
          <w:numId w:val="2"/>
        </w:numPr>
        <w:jc w:val="both"/>
      </w:pPr>
      <w:proofErr w:type="spellStart"/>
      <w:r w:rsidRPr="00911B9E">
        <w:t>Wahab</w:t>
      </w:r>
      <w:proofErr w:type="spellEnd"/>
      <w:r w:rsidRPr="00911B9E">
        <w:t xml:space="preserve"> </w:t>
      </w:r>
      <w:proofErr w:type="spellStart"/>
      <w:r w:rsidRPr="00911B9E">
        <w:t>Karim</w:t>
      </w:r>
      <w:proofErr w:type="spellEnd"/>
    </w:p>
    <w:p w:rsidR="00911B9E" w:rsidRPr="00911B9E" w:rsidRDefault="00911B9E" w:rsidP="00E145A4">
      <w:pPr>
        <w:pStyle w:val="ListParagraph"/>
        <w:numPr>
          <w:ilvl w:val="0"/>
          <w:numId w:val="2"/>
        </w:numPr>
        <w:jc w:val="both"/>
      </w:pPr>
      <w:r w:rsidRPr="00911B9E">
        <w:t xml:space="preserve">Laura Spil </w:t>
      </w:r>
    </w:p>
    <w:p w:rsidR="00911B9E" w:rsidRPr="00911B9E" w:rsidRDefault="00911B9E" w:rsidP="00E145A4">
      <w:pPr>
        <w:pStyle w:val="ListParagraph"/>
        <w:numPr>
          <w:ilvl w:val="0"/>
          <w:numId w:val="2"/>
        </w:numPr>
        <w:jc w:val="both"/>
      </w:pPr>
      <w:r w:rsidRPr="00911B9E">
        <w:t>Annick van Beek</w:t>
      </w:r>
    </w:p>
    <w:p w:rsidR="00911B9E" w:rsidRPr="00911B9E" w:rsidRDefault="00911B9E" w:rsidP="00E145A4">
      <w:pPr>
        <w:pStyle w:val="ListParagraph"/>
        <w:numPr>
          <w:ilvl w:val="0"/>
          <w:numId w:val="2"/>
        </w:numPr>
        <w:jc w:val="both"/>
      </w:pPr>
      <w:proofErr w:type="spellStart"/>
      <w:r w:rsidRPr="00911B9E">
        <w:t>Anneloes</w:t>
      </w:r>
      <w:proofErr w:type="spellEnd"/>
      <w:r w:rsidRPr="00911B9E">
        <w:t xml:space="preserve"> </w:t>
      </w:r>
      <w:proofErr w:type="spellStart"/>
      <w:r w:rsidRPr="00911B9E">
        <w:t>TImmerman</w:t>
      </w:r>
      <w:proofErr w:type="spellEnd"/>
    </w:p>
    <w:p w:rsidR="00E145A4" w:rsidRPr="00EE43F9" w:rsidRDefault="00E145A4" w:rsidP="00E145A4">
      <w:pPr>
        <w:pStyle w:val="ListParagraph"/>
        <w:ind w:left="1065"/>
        <w:jc w:val="both"/>
      </w:pPr>
    </w:p>
    <w:p w:rsidR="00EE43F9" w:rsidRPr="00EE43F9" w:rsidRDefault="00EE43F9" w:rsidP="00EE43F9">
      <w:pPr>
        <w:pStyle w:val="ListParagraph"/>
        <w:ind w:left="1065"/>
      </w:pPr>
    </w:p>
    <w:sectPr w:rsidR="00EE43F9" w:rsidRPr="00EE43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251A3"/>
    <w:multiLevelType w:val="hybridMultilevel"/>
    <w:tmpl w:val="4AB0B36C"/>
    <w:lvl w:ilvl="0" w:tplc="49ACBF1E">
      <w:start w:val="1"/>
      <w:numFmt w:val="decimal"/>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15:restartNumberingAfterBreak="0">
    <w:nsid w:val="61DA3D59"/>
    <w:multiLevelType w:val="hybridMultilevel"/>
    <w:tmpl w:val="E962E7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F9"/>
    <w:rsid w:val="000A66C9"/>
    <w:rsid w:val="00223114"/>
    <w:rsid w:val="003278E2"/>
    <w:rsid w:val="003560EC"/>
    <w:rsid w:val="00735078"/>
    <w:rsid w:val="007A210C"/>
    <w:rsid w:val="00911B9E"/>
    <w:rsid w:val="00A1715B"/>
    <w:rsid w:val="00D67BDD"/>
    <w:rsid w:val="00E145A4"/>
    <w:rsid w:val="00E43F46"/>
    <w:rsid w:val="00ED3519"/>
    <w:rsid w:val="00EE43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1E2EC-E4D1-469D-9903-ABAD87CD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5277</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Uyldert</dc:creator>
  <cp:keywords/>
  <dc:description/>
  <cp:lastModifiedBy>Uijldert, Emily</cp:lastModifiedBy>
  <cp:revision>2</cp:revision>
  <dcterms:created xsi:type="dcterms:W3CDTF">2019-05-25T09:17:00Z</dcterms:created>
  <dcterms:modified xsi:type="dcterms:W3CDTF">2019-05-25T09:17:00Z</dcterms:modified>
</cp:coreProperties>
</file>